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Georgia" w:hAnsi="Georgia"/>
          <w:b/>
          <w:color w:val="B59A62"/>
          <w:sz w:val="20"/>
        </w:rPr>
        <w:t>CHÂTEAU GBEĽANY</w:t>
      </w:r>
    </w:p>
    <w:p>
      <w:pPr>
        <w:spacing w:after="0"/>
        <w:jc w:val="center"/>
      </w:pPr>
      <w:r>
        <w:rPr>
          <w:rFonts w:ascii="Georgia" w:hAnsi="Georgia"/>
          <w:b/>
          <w:color w:val="31483B"/>
          <w:sz w:val="44"/>
        </w:rPr>
        <w:t>PRIHLÁŠKA DO DUÁLNEHO</w:t>
      </w:r>
    </w:p>
    <w:p>
      <w:pPr>
        <w:spacing w:after="160"/>
        <w:jc w:val="center"/>
      </w:pPr>
      <w:r>
        <w:rPr>
          <w:rFonts w:ascii="Georgia" w:hAnsi="Georgia"/>
          <w:b/>
          <w:color w:val="31483B"/>
          <w:sz w:val="44"/>
        </w:rPr>
        <w:t>VZDELÁVANIA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center"/>
            <w:shd w:fill="F6F2EA"/>
            <w:tcBorders>
              <w:top w:val="single" w:sz="6" w:color="B59A62"/>
              <w:left w:val="single" w:sz="6" w:color="B59A62"/>
              <w:bottom w:val="single" w:sz="6" w:color="B59A62"/>
              <w:right w:val="single" w:sz="6" w:color="B59A62"/>
            </w:tcBorders>
          </w:tcPr>
          <w:p>
            <w:pPr>
              <w:spacing w:after="20"/>
            </w:pPr>
            <w:r>
              <w:rPr>
                <w:b/>
                <w:color w:val="B59A62"/>
                <w:sz w:val="18"/>
              </w:rPr>
              <w:t xml:space="preserve">6444K / 6444H   </w:t>
            </w:r>
            <w:r>
              <w:rPr>
                <w:b/>
                <w:color w:val="31483B"/>
                <w:sz w:val="22"/>
              </w:rPr>
              <w:t>Čašník / servírka</w:t>
            </w:r>
          </w:p>
          <w:p>
            <w:pPr>
              <w:spacing w:after="60"/>
            </w:pPr>
            <w:r>
              <w:rPr>
                <w:color w:val="666666"/>
                <w:sz w:val="17"/>
              </w:rPr>
              <w:t>4-ročný študijný odbor • 3-ročný učebný odbor</w:t>
            </w:r>
          </w:p>
        </w:tc>
      </w:tr>
      <w:tr>
        <w:tc>
          <w:tcPr>
            <w:tcW w:type="dxa" w:w="10200"/>
            <w:vAlign w:val="center"/>
            <w:shd w:fill="F6F2EA"/>
            <w:tcBorders>
              <w:top w:val="single" w:sz="6" w:color="B59A62"/>
              <w:left w:val="single" w:sz="6" w:color="B59A62"/>
              <w:bottom w:val="single" w:sz="6" w:color="B59A62"/>
              <w:right w:val="single" w:sz="6" w:color="B59A62"/>
            </w:tcBorders>
          </w:tcPr>
          <w:p>
            <w:pPr>
              <w:spacing w:after="20"/>
            </w:pPr>
            <w:r>
              <w:rPr>
                <w:b/>
                <w:color w:val="B59A62"/>
                <w:sz w:val="18"/>
              </w:rPr>
              <w:t xml:space="preserve">6445K / 6445H   </w:t>
            </w:r>
            <w:r>
              <w:rPr>
                <w:b/>
                <w:color w:val="31483B"/>
                <w:sz w:val="22"/>
              </w:rPr>
              <w:t>Kuchár</w:t>
            </w:r>
          </w:p>
          <w:p>
            <w:pPr>
              <w:spacing w:after="60"/>
            </w:pPr>
            <w:r>
              <w:rPr>
                <w:color w:val="666666"/>
                <w:sz w:val="17"/>
              </w:rPr>
              <w:t>4-ročný študijný odbor • 3-ročný učebný odbor</w:t>
            </w:r>
          </w:p>
        </w:tc>
      </w:tr>
      <w:tr>
        <w:tc>
          <w:tcPr>
            <w:tcW w:type="dxa" w:w="10200"/>
            <w:vAlign w:val="center"/>
            <w:shd w:fill="F6F2EA"/>
            <w:tcBorders>
              <w:top w:val="single" w:sz="6" w:color="B59A62"/>
              <w:left w:val="single" w:sz="6" w:color="B59A62"/>
              <w:bottom w:val="single" w:sz="6" w:color="B59A62"/>
              <w:right w:val="single" w:sz="6" w:color="B59A62"/>
            </w:tcBorders>
          </w:tcPr>
          <w:p>
            <w:pPr>
              <w:spacing w:after="20"/>
            </w:pPr>
            <w:r>
              <w:rPr>
                <w:b/>
                <w:color w:val="B59A62"/>
                <w:sz w:val="18"/>
              </w:rPr>
              <w:t xml:space="preserve">6355M   </w:t>
            </w:r>
            <w:r>
              <w:rPr>
                <w:b/>
                <w:color w:val="31483B"/>
                <w:sz w:val="22"/>
              </w:rPr>
              <w:t>Služby v cestovnom ruchu</w:t>
            </w:r>
          </w:p>
          <w:p>
            <w:pPr>
              <w:spacing w:after="60"/>
            </w:pPr>
            <w:r>
              <w:rPr>
                <w:color w:val="666666"/>
                <w:sz w:val="17"/>
              </w:rPr>
              <w:t>4-ročný učebný odbor</w:t>
            </w:r>
          </w:p>
        </w:tc>
      </w:tr>
    </w:tbl>
    <w:p>
      <w:pPr>
        <w:spacing w:before="200" w:after="100"/>
      </w:pPr>
      <w:r>
        <w:rPr>
          <w:rFonts w:ascii="Georgia" w:hAnsi="Georgia"/>
          <w:b/>
          <w:color w:val="31483B"/>
          <w:sz w:val="22"/>
        </w:rPr>
        <w:t>ŽIAK</w:t>
      </w:r>
    </w:p>
    <w:p>
      <w:pPr>
        <w:spacing w:after="40"/>
      </w:pPr>
      <w:r>
        <w:rPr>
          <w:b/>
          <w:color w:val="666666"/>
          <w:sz w:val="16"/>
        </w:rPr>
        <w:t>PRIEZVISKO A MENO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rPr>
          <w:b/>
          <w:color w:val="666666"/>
          <w:sz w:val="16"/>
        </w:rPr>
        <w:t>ADRESA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rPr>
          <w:b/>
          <w:color w:val="666666"/>
          <w:sz w:val="16"/>
        </w:rPr>
        <w:t>NÁZOV ZÁKLADNEJ ŠKOLY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rPr>
          <w:b/>
          <w:color w:val="666666"/>
          <w:sz w:val="16"/>
        </w:rPr>
        <w:t>TELEFÓN / E-MAIL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rPr>
          <w:b/>
          <w:color w:val="666666"/>
          <w:sz w:val="16"/>
        </w:rPr>
        <w:t>PODPIS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rPr>
          <w:b/>
          <w:color w:val="666666"/>
          <w:sz w:val="16"/>
        </w:rPr>
        <w:t>POZNÁMKA – UVEĎTE, PREČO SI MÁME VYBRAŤ PRÁVE VÁS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before="200" w:after="100"/>
      </w:pPr>
      <w:r>
        <w:rPr>
          <w:rFonts w:ascii="Georgia" w:hAnsi="Georgia"/>
          <w:b/>
          <w:color w:val="31483B"/>
          <w:sz w:val="22"/>
        </w:rPr>
        <w:t>RODIČ / ZÁKONNÝ ZÁSTUPCA</w:t>
      </w:r>
    </w:p>
    <w:p>
      <w:pPr>
        <w:spacing w:after="40"/>
      </w:pPr>
      <w:r>
        <w:rPr>
          <w:b/>
          <w:color w:val="666666"/>
          <w:sz w:val="16"/>
        </w:rPr>
        <w:t>PRIEZVISKO A MENO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rPr>
          <w:b/>
          <w:color w:val="666666"/>
          <w:sz w:val="16"/>
        </w:rPr>
        <w:t>ADRESA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rPr>
          <w:b/>
          <w:color w:val="666666"/>
          <w:sz w:val="16"/>
        </w:rPr>
        <w:t>TELEFÓN / E-MAIL</w:t>
      </w:r>
    </w:p>
    <w:p>
      <w:pPr>
        <w:spacing w:after="40"/>
      </w:pPr>
      <w:r>
        <w:t>________________________________________________________________________________</w:t>
      </w:r>
    </w:p>
    <w:p>
      <w:r>
        <w:rPr>
          <w:b/>
          <w:color w:val="31483B"/>
          <w:sz w:val="17"/>
        </w:rPr>
        <w:t>ČESTNÉ PREHLÁSENIE A SÚHLAS SO SPRACÚVANÍM OSOBNÝCH ÚDAJOV</w:t>
      </w:r>
    </w:p>
    <w:p>
      <w:pPr>
        <w:spacing w:after="80" w:line="240" w:lineRule="auto"/>
      </w:pPr>
      <w:r>
        <w:rPr>
          <w:color w:val="666666"/>
          <w:sz w:val="15"/>
        </w:rPr>
        <w:t>Čestne prehlasujem, že všetky údaje v tejto prihláške sú uvedené pravdivo, nič som zámerne nezamlčal a som si vedomý, že v prípade zistenia uvedenia nepravidivých údajov bude žiak vyradený z výberového konania.</w:t>
      </w:r>
    </w:p>
    <w:p>
      <w:pPr>
        <w:spacing w:after="80" w:line="240" w:lineRule="auto"/>
      </w:pPr>
      <w:r>
        <w:rPr>
          <w:color w:val="666666"/>
          <w:sz w:val="15"/>
        </w:rPr>
        <w:t>Týmto vyjadrujem súhlas so spracúvaním poskytnutých osobných údajov v rozsahu potrebnom na vykonanie úkonov smerujúcich k výberu žiaka do duálneho vzdelávania (údaje o žiakovi a zákonnom zástupcovi, fotokópia prihlášky na strednú školu a vysvedčenia). Tieto údaje sa spracúvajú v súlade s Všeobecným nariadením Európskeho parlamentu a Rady (EÚ) 2016/679 z 27. apríla 2016 o ochrane fyzických osôb pri spracúvaní osobných údajov (GDPR) a v náležitostiach, ktoré neupravuje, následne v súlade s vnútroštátnou úpravou právneho poriadku SR podľa Zákona č. 18/2018 Z. z. o ochrane osobných údajov v znení neskorších predpisov spoločnosťou Kaštieľ Gbeľany, s. r. o., Hlavná 140, 013 02 Gbeľany, IČO: 44122047.</w:t>
      </w:r>
    </w:p>
    <w:p>
      <w:pPr>
        <w:spacing w:after="40"/>
      </w:pPr>
      <w:r>
        <w:rPr>
          <w:b/>
          <w:color w:val="666666"/>
          <w:sz w:val="16"/>
        </w:rPr>
        <w:t>PODPIS RODIČA / ZÁKONNÉHO ZÁSTUPCU</w:t>
      </w:r>
    </w:p>
    <w:p>
      <w:pPr>
        <w:spacing w:after="40"/>
      </w:pPr>
      <w:r>
        <w:t>________________________________________________________________________________</w:t>
      </w:r>
    </w:p>
    <w:p>
      <w:r>
        <w:br w:type="page"/>
      </w:r>
    </w:p>
    <w:p>
      <w:pPr>
        <w:spacing w:before="200" w:after="100"/>
      </w:pPr>
      <w:r>
        <w:rPr>
          <w:rFonts w:ascii="Georgia" w:hAnsi="Georgia"/>
          <w:b/>
          <w:color w:val="31483B"/>
          <w:sz w:val="22"/>
        </w:rPr>
        <w:t>POKYNY K PRIHLÁŠKE</w:t>
      </w:r>
    </w:p>
    <w:p>
      <w:r>
        <w:rPr>
          <w:b/>
        </w:rPr>
        <w:t>K prihláške priložte jednu z nasledovných príloh:</w:t>
      </w:r>
    </w:p>
    <w:p>
      <w:pPr>
        <w:spacing w:after="100"/>
        <w:ind w:left="283"/>
      </w:pPr>
      <w:r>
        <w:t>• kópia prihlášky na strednú školu (minimálne 1. stranu, kde je uvedený prospech v posledných štyroch ročníkoch),</w:t>
      </w:r>
    </w:p>
    <w:p>
      <w:pPr>
        <w:spacing w:after="100"/>
        <w:ind w:left="283"/>
      </w:pPr>
      <w:r>
        <w:t>• alebo kópia vysvedčenia – 7., 8. a 9. ročníka.</w:t>
      </w:r>
    </w:p>
    <w:p>
      <w:r>
        <w:rPr>
          <w:b/>
        </w:rPr>
        <w:t>Prihlášku s prílohou môžete: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F6F2EA"/>
            <w:tcBorders>
              <w:top w:val="single" w:sz="6" w:color="B59A62"/>
              <w:left w:val="single" w:sz="6" w:color="B59A62"/>
              <w:bottom w:val="single" w:sz="6" w:color="B59A62"/>
              <w:right w:val="single" w:sz="6" w:color="B59A62"/>
            </w:tcBorders>
          </w:tcPr>
          <w:p>
            <w:r>
              <w:rPr>
                <w:b/>
                <w:color w:val="B59A62"/>
                <w:sz w:val="16"/>
              </w:rPr>
              <w:t>DORUČIŤ NA ADRESU</w:t>
            </w:r>
          </w:p>
          <w:p>
            <w:pPr>
              <w:spacing w:after="20"/>
            </w:pPr>
            <w:r>
              <w:rPr>
                <w:color w:val="31483B"/>
                <w:sz w:val="20"/>
              </w:rPr>
              <w:t>Kaštieľ Gbeľany, s. r. o.</w:t>
            </w:r>
          </w:p>
          <w:p>
            <w:pPr>
              <w:spacing w:after="20"/>
            </w:pPr>
            <w:r>
              <w:rPr>
                <w:color w:val="31483B"/>
                <w:sz w:val="20"/>
              </w:rPr>
              <w:t>Hlavná 140</w:t>
            </w:r>
          </w:p>
          <w:p>
            <w:pPr>
              <w:spacing w:after="20"/>
            </w:pPr>
            <w:r>
              <w:rPr>
                <w:color w:val="31483B"/>
                <w:sz w:val="20"/>
              </w:rPr>
              <w:t>013 02 Gbeľany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F6F2EA"/>
            <w:tcBorders>
              <w:top w:val="single" w:sz="6" w:color="B59A62"/>
              <w:left w:val="single" w:sz="6" w:color="B59A62"/>
              <w:bottom w:val="single" w:sz="6" w:color="B59A62"/>
              <w:right w:val="single" w:sz="6" w:color="B59A62"/>
            </w:tcBorders>
          </w:tcPr>
          <w:p>
            <w:r>
              <w:rPr>
                <w:b/>
                <w:color w:val="B59A62"/>
                <w:sz w:val="16"/>
              </w:rPr>
              <w:t>POSLAŤ ELEKTRONICKY</w:t>
            </w:r>
          </w:p>
          <w:p>
            <w:pPr>
              <w:spacing w:after="20"/>
            </w:pPr>
            <w:r>
              <w:rPr>
                <w:color w:val="31483B"/>
                <w:sz w:val="20"/>
              </w:rPr>
              <w:t>marketing@chateaugbelany.com</w:t>
            </w:r>
          </w:p>
        </w:tc>
      </w:tr>
    </w:tbl>
    <w:p>
      <w:pPr>
        <w:spacing w:after="20"/>
      </w:pPr>
    </w:p>
    <w:sectPr w:rsidR="00FC693F" w:rsidRPr="0006063C" w:rsidSect="00034616">
      <w:footerReference w:type="default" r:id="rId9"/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eorgia" w:hAnsi="Georgia"/>
        <w:color w:val="666666"/>
        <w:sz w:val="14"/>
      </w:rPr>
      <w:t>CHÂTEAU GBEĽANY  •  KAŠTIEĽ GBEĽANY, S. R. O.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color w:val="25252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